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7B62DEBD" w:rsidR="006E73CB" w:rsidRPr="006E73CB" w:rsidRDefault="006E73CB" w:rsidP="006E73CB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>для организации подключения (технологического присоединения) газоиспользующего</w:t>
      </w:r>
      <w:r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 xml:space="preserve">оборудования к сети газораспределения в рамках </w:t>
      </w:r>
      <w:proofErr w:type="spellStart"/>
      <w:r w:rsidRPr="006E73CB">
        <w:rPr>
          <w:rFonts w:eastAsia="Calibri"/>
          <w:bCs/>
          <w:color w:val="auto"/>
          <w:sz w:val="28"/>
          <w:szCs w:val="28"/>
        </w:rPr>
        <w:t>догазификации</w:t>
      </w:r>
      <w:proofErr w:type="spellEnd"/>
      <w:r w:rsidRPr="006E73CB">
        <w:rPr>
          <w:rFonts w:eastAsia="Calibri"/>
          <w:bCs/>
          <w:color w:val="auto"/>
          <w:sz w:val="28"/>
          <w:szCs w:val="28"/>
        </w:rPr>
        <w:t xml:space="preserve">: «Газопровод-ввод до границ земельного участка по адресу: Пермский край, </w:t>
      </w:r>
      <w:proofErr w:type="spellStart"/>
      <w:r w:rsidR="00B90AD7" w:rsidRPr="00B90AD7">
        <w:rPr>
          <w:rFonts w:eastAsia="Calibri"/>
          <w:bCs/>
          <w:color w:val="auto"/>
          <w:sz w:val="28"/>
          <w:szCs w:val="28"/>
        </w:rPr>
        <w:t>м.о</w:t>
      </w:r>
      <w:proofErr w:type="spellEnd"/>
      <w:r w:rsidR="00B90AD7" w:rsidRPr="00B90AD7">
        <w:rPr>
          <w:rFonts w:eastAsia="Calibri"/>
          <w:bCs/>
          <w:color w:val="auto"/>
          <w:sz w:val="28"/>
          <w:szCs w:val="28"/>
        </w:rPr>
        <w:t xml:space="preserve">. Пермский, </w:t>
      </w:r>
      <w:r w:rsidR="008A7998" w:rsidRPr="008A7998">
        <w:rPr>
          <w:rFonts w:eastAsia="Calibri"/>
          <w:bCs/>
          <w:color w:val="auto"/>
          <w:sz w:val="28"/>
          <w:szCs w:val="28"/>
        </w:rPr>
        <w:t xml:space="preserve">п. </w:t>
      </w:r>
      <w:proofErr w:type="spellStart"/>
      <w:r w:rsidR="008A7998" w:rsidRPr="008A7998">
        <w:rPr>
          <w:rFonts w:eastAsia="Calibri"/>
          <w:bCs/>
          <w:color w:val="auto"/>
          <w:sz w:val="28"/>
          <w:szCs w:val="28"/>
        </w:rPr>
        <w:t>Протасы</w:t>
      </w:r>
      <w:proofErr w:type="spellEnd"/>
      <w:r w:rsidR="008A7998" w:rsidRPr="008A7998">
        <w:rPr>
          <w:rFonts w:eastAsia="Calibri"/>
          <w:bCs/>
          <w:color w:val="auto"/>
          <w:sz w:val="28"/>
          <w:szCs w:val="28"/>
        </w:rPr>
        <w:t>, ул. Ясная, д.1</w:t>
      </w:r>
      <w:r w:rsidRPr="006E73CB">
        <w:rPr>
          <w:rFonts w:eastAsia="Calibri"/>
          <w:bCs/>
          <w:color w:val="auto"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строительство)» на часть земельн</w:t>
      </w:r>
      <w:r w:rsidR="008A7998">
        <w:rPr>
          <w:rFonts w:eastAsia="Calibri"/>
          <w:bCs/>
          <w:color w:val="auto"/>
          <w:sz w:val="28"/>
          <w:szCs w:val="28"/>
        </w:rPr>
        <w:t>ых</w:t>
      </w:r>
      <w:r w:rsidRPr="006E73CB">
        <w:rPr>
          <w:rFonts w:eastAsia="Calibri"/>
          <w:bCs/>
          <w:color w:val="auto"/>
          <w:sz w:val="28"/>
          <w:szCs w:val="28"/>
        </w:rPr>
        <w:t xml:space="preserve"> участк</w:t>
      </w:r>
      <w:r w:rsidR="008A7998">
        <w:rPr>
          <w:rFonts w:eastAsia="Calibri"/>
          <w:bCs/>
          <w:color w:val="auto"/>
          <w:sz w:val="28"/>
          <w:szCs w:val="28"/>
        </w:rPr>
        <w:t>ов</w:t>
      </w:r>
      <w:r w:rsidRPr="006E73CB">
        <w:rPr>
          <w:rFonts w:eastAsia="Calibri"/>
          <w:bCs/>
          <w:color w:val="auto"/>
          <w:sz w:val="28"/>
          <w:szCs w:val="28"/>
        </w:rPr>
        <w:t>:</w:t>
      </w:r>
    </w:p>
    <w:p w14:paraId="4A92AE53" w14:textId="1BCBB507" w:rsidR="005238FD" w:rsidRDefault="006E73CB" w:rsidP="0004568D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050E9F" w:rsidRPr="00050E9F">
        <w:rPr>
          <w:rFonts w:eastAsia="Calibri"/>
          <w:bCs/>
          <w:color w:val="auto"/>
          <w:sz w:val="28"/>
          <w:szCs w:val="28"/>
        </w:rPr>
        <w:t>59:32:</w:t>
      </w:r>
      <w:r w:rsidR="008A7998">
        <w:rPr>
          <w:rFonts w:eastAsia="Calibri"/>
          <w:bCs/>
          <w:color w:val="auto"/>
          <w:sz w:val="28"/>
          <w:szCs w:val="28"/>
        </w:rPr>
        <w:t>325</w:t>
      </w:r>
      <w:r w:rsidR="00050E9F" w:rsidRPr="00050E9F">
        <w:rPr>
          <w:rFonts w:eastAsia="Calibri"/>
          <w:bCs/>
          <w:color w:val="auto"/>
          <w:sz w:val="28"/>
          <w:szCs w:val="28"/>
        </w:rPr>
        <w:t>0001:</w:t>
      </w:r>
      <w:r w:rsidR="008A7998">
        <w:rPr>
          <w:rFonts w:eastAsia="Calibri"/>
          <w:bCs/>
          <w:color w:val="auto"/>
          <w:sz w:val="28"/>
          <w:szCs w:val="28"/>
        </w:rPr>
        <w:t>27147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 w:rsidR="00AF7456">
        <w:rPr>
          <w:rFonts w:eastAsia="Calibri"/>
          <w:bCs/>
          <w:color w:val="auto"/>
          <w:sz w:val="28"/>
          <w:szCs w:val="28"/>
        </w:rPr>
        <w:t>128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gramStart"/>
      <w:r w:rsidRPr="006E73CB">
        <w:rPr>
          <w:rFonts w:eastAsia="Calibri"/>
          <w:bCs/>
          <w:color w:val="auto"/>
          <w:sz w:val="28"/>
          <w:szCs w:val="28"/>
        </w:rPr>
        <w:t>к</w:t>
      </w:r>
      <w:proofErr w:type="spellStart"/>
      <w:r w:rsidRPr="006E73CB">
        <w:rPr>
          <w:rFonts w:eastAsia="Calibri"/>
          <w:bCs/>
          <w:color w:val="auto"/>
          <w:sz w:val="28"/>
          <w:szCs w:val="28"/>
        </w:rPr>
        <w:t>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203E82">
        <w:rPr>
          <w:rFonts w:eastAsia="Calibri"/>
          <w:bCs/>
          <w:color w:val="auto"/>
          <w:sz w:val="28"/>
          <w:szCs w:val="28"/>
        </w:rPr>
        <w:t xml:space="preserve"> </w:t>
      </w:r>
      <w:r w:rsidR="0004568D" w:rsidRPr="0004568D">
        <w:rPr>
          <w:rFonts w:eastAsia="Calibri"/>
          <w:bCs/>
          <w:color w:val="auto"/>
          <w:sz w:val="28"/>
          <w:szCs w:val="28"/>
        </w:rPr>
        <w:t xml:space="preserve">Пермский край, муниципальный округ Пермский, поселок </w:t>
      </w:r>
      <w:proofErr w:type="spellStart"/>
      <w:r w:rsidR="0004568D" w:rsidRPr="0004568D">
        <w:rPr>
          <w:rFonts w:eastAsia="Calibri"/>
          <w:bCs/>
          <w:color w:val="auto"/>
          <w:sz w:val="28"/>
          <w:szCs w:val="28"/>
        </w:rPr>
        <w:t>Протасы</w:t>
      </w:r>
      <w:proofErr w:type="spellEnd"/>
      <w:r w:rsidR="0004568D" w:rsidRPr="0004568D">
        <w:rPr>
          <w:rFonts w:eastAsia="Calibri"/>
          <w:bCs/>
          <w:color w:val="auto"/>
          <w:sz w:val="28"/>
          <w:szCs w:val="28"/>
        </w:rPr>
        <w:t>, улица Ясная,</w:t>
      </w:r>
      <w:r w:rsidR="0004568D">
        <w:rPr>
          <w:rFonts w:eastAsia="Calibri"/>
          <w:bCs/>
          <w:color w:val="auto"/>
          <w:sz w:val="28"/>
          <w:szCs w:val="28"/>
        </w:rPr>
        <w:t xml:space="preserve"> </w:t>
      </w:r>
      <w:r w:rsidR="0004568D" w:rsidRPr="0004568D">
        <w:rPr>
          <w:rFonts w:eastAsia="Calibri"/>
          <w:bCs/>
          <w:color w:val="auto"/>
          <w:sz w:val="28"/>
          <w:szCs w:val="28"/>
        </w:rPr>
        <w:t>з/у 1а</w:t>
      </w:r>
      <w:r w:rsidR="0004568D">
        <w:rPr>
          <w:rFonts w:eastAsia="Calibri"/>
          <w:bCs/>
          <w:color w:val="auto"/>
          <w:sz w:val="28"/>
          <w:szCs w:val="28"/>
        </w:rPr>
        <w:t>;</w:t>
      </w:r>
    </w:p>
    <w:p w14:paraId="5B316477" w14:textId="4C410E59" w:rsidR="00AF7456" w:rsidRDefault="00AF7456" w:rsidP="004D446C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325</w:t>
      </w:r>
      <w:r w:rsidRPr="00050E9F">
        <w:rPr>
          <w:rFonts w:eastAsia="Calibri"/>
          <w:bCs/>
          <w:color w:val="auto"/>
          <w:sz w:val="28"/>
          <w:szCs w:val="28"/>
        </w:rPr>
        <w:t>0001:</w:t>
      </w:r>
      <w:r>
        <w:rPr>
          <w:rFonts w:eastAsia="Calibri"/>
          <w:bCs/>
          <w:color w:val="auto"/>
          <w:sz w:val="28"/>
          <w:szCs w:val="28"/>
        </w:rPr>
        <w:t>2714</w:t>
      </w:r>
      <w:r>
        <w:rPr>
          <w:rFonts w:eastAsia="Calibri"/>
          <w:bCs/>
          <w:color w:val="auto"/>
          <w:sz w:val="28"/>
          <w:szCs w:val="28"/>
        </w:rPr>
        <w:t>9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>
        <w:rPr>
          <w:rFonts w:eastAsia="Calibri"/>
          <w:bCs/>
          <w:color w:val="auto"/>
          <w:sz w:val="28"/>
          <w:szCs w:val="28"/>
        </w:rPr>
        <w:t>35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4D446C">
        <w:rPr>
          <w:rFonts w:eastAsia="Calibri"/>
          <w:bCs/>
          <w:color w:val="auto"/>
          <w:sz w:val="28"/>
          <w:szCs w:val="28"/>
        </w:rPr>
        <w:t xml:space="preserve"> </w:t>
      </w:r>
      <w:r w:rsidR="004D446C" w:rsidRPr="004D446C">
        <w:rPr>
          <w:rFonts w:eastAsia="Calibri"/>
          <w:bCs/>
          <w:color w:val="auto"/>
          <w:sz w:val="28"/>
          <w:szCs w:val="28"/>
        </w:rPr>
        <w:t xml:space="preserve">Пермский край, муниципальный округ Пермский, поселок </w:t>
      </w:r>
      <w:proofErr w:type="spellStart"/>
      <w:r w:rsidR="004D446C" w:rsidRPr="004D446C">
        <w:rPr>
          <w:rFonts w:eastAsia="Calibri"/>
          <w:bCs/>
          <w:color w:val="auto"/>
          <w:sz w:val="28"/>
          <w:szCs w:val="28"/>
        </w:rPr>
        <w:t>Протасы</w:t>
      </w:r>
      <w:proofErr w:type="spellEnd"/>
      <w:r w:rsidR="004D446C" w:rsidRPr="004D446C">
        <w:rPr>
          <w:rFonts w:eastAsia="Calibri"/>
          <w:bCs/>
          <w:color w:val="auto"/>
          <w:sz w:val="28"/>
          <w:szCs w:val="28"/>
        </w:rPr>
        <w:t>, улица Ясная,</w:t>
      </w:r>
      <w:r w:rsidR="004D446C">
        <w:rPr>
          <w:rFonts w:eastAsia="Calibri"/>
          <w:bCs/>
          <w:color w:val="auto"/>
          <w:sz w:val="28"/>
          <w:szCs w:val="28"/>
        </w:rPr>
        <w:t xml:space="preserve"> </w:t>
      </w:r>
      <w:r w:rsidR="004D446C" w:rsidRPr="004D446C">
        <w:rPr>
          <w:rFonts w:eastAsia="Calibri"/>
          <w:bCs/>
          <w:color w:val="auto"/>
          <w:sz w:val="28"/>
          <w:szCs w:val="28"/>
        </w:rPr>
        <w:t>з/у 5а</w:t>
      </w:r>
      <w:r w:rsidR="004D446C">
        <w:rPr>
          <w:rFonts w:eastAsia="Calibri"/>
          <w:bCs/>
          <w:color w:val="auto"/>
          <w:sz w:val="28"/>
          <w:szCs w:val="28"/>
        </w:rPr>
        <w:t>;</w:t>
      </w:r>
    </w:p>
    <w:p w14:paraId="26904751" w14:textId="733B4EAB" w:rsidR="008A7998" w:rsidRDefault="00AF7456" w:rsidP="006E73CB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325</w:t>
      </w:r>
      <w:r w:rsidRPr="00050E9F">
        <w:rPr>
          <w:rFonts w:eastAsia="Calibri"/>
          <w:bCs/>
          <w:color w:val="auto"/>
          <w:sz w:val="28"/>
          <w:szCs w:val="28"/>
        </w:rPr>
        <w:t>0001:</w:t>
      </w:r>
      <w:r>
        <w:rPr>
          <w:rFonts w:eastAsia="Calibri"/>
          <w:bCs/>
          <w:color w:val="auto"/>
          <w:sz w:val="28"/>
          <w:szCs w:val="28"/>
        </w:rPr>
        <w:t>2</w:t>
      </w:r>
      <w:r>
        <w:rPr>
          <w:rFonts w:eastAsia="Calibri"/>
          <w:bCs/>
          <w:color w:val="auto"/>
          <w:sz w:val="28"/>
          <w:szCs w:val="28"/>
        </w:rPr>
        <w:t>3074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>
        <w:rPr>
          <w:rFonts w:eastAsia="Calibri"/>
          <w:bCs/>
          <w:color w:val="auto"/>
          <w:sz w:val="28"/>
          <w:szCs w:val="28"/>
        </w:rPr>
        <w:t>12</w:t>
      </w:r>
      <w:r>
        <w:rPr>
          <w:rFonts w:eastAsia="Calibri"/>
          <w:bCs/>
          <w:color w:val="auto"/>
          <w:sz w:val="28"/>
          <w:szCs w:val="28"/>
        </w:rPr>
        <w:t>2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4D446C">
        <w:rPr>
          <w:rFonts w:eastAsia="Calibri"/>
          <w:bCs/>
          <w:color w:val="auto"/>
          <w:sz w:val="28"/>
          <w:szCs w:val="28"/>
        </w:rPr>
        <w:t xml:space="preserve"> </w:t>
      </w:r>
      <w:r w:rsidR="004D446C" w:rsidRPr="004D446C">
        <w:rPr>
          <w:rFonts w:eastAsia="Calibri"/>
          <w:bCs/>
          <w:color w:val="auto"/>
          <w:sz w:val="28"/>
          <w:szCs w:val="28"/>
        </w:rPr>
        <w:t xml:space="preserve">Пермский край, </w:t>
      </w:r>
      <w:proofErr w:type="spellStart"/>
      <w:r w:rsidR="004D446C" w:rsidRPr="004D446C">
        <w:rPr>
          <w:rFonts w:eastAsia="Calibri"/>
          <w:bCs/>
          <w:color w:val="auto"/>
          <w:sz w:val="28"/>
          <w:szCs w:val="28"/>
        </w:rPr>
        <w:t>м.р</w:t>
      </w:r>
      <w:proofErr w:type="spellEnd"/>
      <w:r w:rsidR="004D446C" w:rsidRPr="004D446C">
        <w:rPr>
          <w:rFonts w:eastAsia="Calibri"/>
          <w:bCs/>
          <w:color w:val="auto"/>
          <w:sz w:val="28"/>
          <w:szCs w:val="28"/>
        </w:rPr>
        <w:t xml:space="preserve">-н Пермский, </w:t>
      </w:r>
      <w:proofErr w:type="spellStart"/>
      <w:r w:rsidR="004D446C" w:rsidRPr="004D446C">
        <w:rPr>
          <w:rFonts w:eastAsia="Calibri"/>
          <w:bCs/>
          <w:color w:val="auto"/>
          <w:sz w:val="28"/>
          <w:szCs w:val="28"/>
        </w:rPr>
        <w:t>с.п</w:t>
      </w:r>
      <w:proofErr w:type="spellEnd"/>
      <w:r w:rsidR="004D446C" w:rsidRPr="004D446C">
        <w:rPr>
          <w:rFonts w:eastAsia="Calibri"/>
          <w:bCs/>
          <w:color w:val="auto"/>
          <w:sz w:val="28"/>
          <w:szCs w:val="28"/>
        </w:rPr>
        <w:t xml:space="preserve">. Култаевское, п. </w:t>
      </w:r>
      <w:proofErr w:type="spellStart"/>
      <w:r w:rsidR="004D446C" w:rsidRPr="004D446C">
        <w:rPr>
          <w:rFonts w:eastAsia="Calibri"/>
          <w:bCs/>
          <w:color w:val="auto"/>
          <w:sz w:val="28"/>
          <w:szCs w:val="28"/>
        </w:rPr>
        <w:t>Протасы</w:t>
      </w:r>
      <w:proofErr w:type="spellEnd"/>
      <w:r w:rsidR="004D446C">
        <w:rPr>
          <w:rFonts w:eastAsia="Calibri"/>
          <w:bCs/>
          <w:color w:val="auto"/>
          <w:sz w:val="28"/>
          <w:szCs w:val="28"/>
        </w:rPr>
        <w:t>;</w:t>
      </w:r>
    </w:p>
    <w:p w14:paraId="681927AC" w14:textId="100AE117" w:rsidR="008A7998" w:rsidRDefault="00AF7456" w:rsidP="006E73CB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</w:rPr>
        <w:t xml:space="preserve">- в кадастровом квартале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325</w:t>
      </w:r>
      <w:r w:rsidRPr="00050E9F">
        <w:rPr>
          <w:rFonts w:eastAsia="Calibri"/>
          <w:bCs/>
          <w:color w:val="auto"/>
          <w:sz w:val="28"/>
          <w:szCs w:val="28"/>
        </w:rPr>
        <w:t>0001</w:t>
      </w:r>
      <w:r>
        <w:rPr>
          <w:rFonts w:eastAsia="Calibri"/>
          <w:bCs/>
          <w:color w:val="auto"/>
          <w:sz w:val="28"/>
          <w:szCs w:val="28"/>
        </w:rPr>
        <w:t xml:space="preserve"> (183 </w:t>
      </w:r>
      <w:proofErr w:type="spellStart"/>
      <w:proofErr w:type="gramStart"/>
      <w:r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>
        <w:rPr>
          <w:rFonts w:eastAsia="Calibri"/>
          <w:bCs/>
          <w:color w:val="auto"/>
          <w:sz w:val="28"/>
          <w:szCs w:val="28"/>
        </w:rPr>
        <w:t>),</w:t>
      </w:r>
    </w:p>
    <w:p w14:paraId="22FBEAB0" w14:textId="7143CAD3" w:rsidR="008A7998" w:rsidRPr="003E22D5" w:rsidRDefault="0004568D" w:rsidP="006E73CB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</w:rPr>
        <w:t>о</w:t>
      </w:r>
      <w:r w:rsidR="00AF7456">
        <w:rPr>
          <w:rFonts w:eastAsia="Calibri"/>
          <w:bCs/>
          <w:color w:val="auto"/>
          <w:sz w:val="28"/>
          <w:szCs w:val="28"/>
        </w:rPr>
        <w:t>бщей пло</w:t>
      </w:r>
      <w:r>
        <w:rPr>
          <w:rFonts w:eastAsia="Calibri"/>
          <w:bCs/>
          <w:color w:val="auto"/>
          <w:sz w:val="28"/>
          <w:szCs w:val="28"/>
        </w:rPr>
        <w:t xml:space="preserve">щадью 468 </w:t>
      </w:r>
      <w:proofErr w:type="spellStart"/>
      <w:r>
        <w:rPr>
          <w:rFonts w:eastAsia="Calibri"/>
          <w:bCs/>
          <w:color w:val="auto"/>
          <w:sz w:val="28"/>
          <w:szCs w:val="28"/>
        </w:rPr>
        <w:t>кв.м</w:t>
      </w:r>
      <w:proofErr w:type="spellEnd"/>
      <w:r>
        <w:rPr>
          <w:rFonts w:eastAsia="Calibri"/>
          <w:bCs/>
          <w:color w:val="auto"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161</cp:revision>
  <dcterms:created xsi:type="dcterms:W3CDTF">2023-08-03T05:43:00Z</dcterms:created>
  <dcterms:modified xsi:type="dcterms:W3CDTF">2025-10-02T11:03:00Z</dcterms:modified>
</cp:coreProperties>
</file>